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6848B8">
        <w:rPr>
          <w:sz w:val="28"/>
          <w:szCs w:val="28"/>
        </w:rPr>
        <w:t>9</w:t>
      </w:r>
      <w:r w:rsidR="008C0A3F">
        <w:rPr>
          <w:sz w:val="28"/>
          <w:szCs w:val="28"/>
        </w:rPr>
        <w:t>1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145873">
        <w:rPr>
          <w:sz w:val="28"/>
          <w:szCs w:val="28"/>
        </w:rPr>
        <w:t>9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6848B8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8C0A3F" w:rsidRPr="008C0A3F">
        <w:rPr>
          <w:sz w:val="28"/>
          <w:szCs w:val="28"/>
        </w:rPr>
        <w:t xml:space="preserve">О предоставлении земельного участка в собственность бесплатно </w:t>
      </w:r>
      <w:proofErr w:type="spellStart"/>
      <w:r w:rsidR="008C0A3F" w:rsidRPr="008C0A3F">
        <w:rPr>
          <w:sz w:val="28"/>
          <w:szCs w:val="28"/>
        </w:rPr>
        <w:t>Коплевской</w:t>
      </w:r>
      <w:proofErr w:type="spellEnd"/>
      <w:r w:rsidR="008C0A3F" w:rsidRPr="008C0A3F">
        <w:rPr>
          <w:sz w:val="28"/>
          <w:szCs w:val="28"/>
        </w:rPr>
        <w:t xml:space="preserve"> Екатерине Юрьевне для индивидуального жилищного строительства, расположенного по адресу: Ленинградская область, Всеволожский муниципальный район, </w:t>
      </w:r>
      <w:proofErr w:type="spellStart"/>
      <w:r w:rsidR="008C0A3F" w:rsidRPr="008C0A3F">
        <w:rPr>
          <w:sz w:val="28"/>
          <w:szCs w:val="28"/>
        </w:rPr>
        <w:t>Заневское</w:t>
      </w:r>
      <w:proofErr w:type="spellEnd"/>
      <w:r w:rsidR="008C0A3F" w:rsidRPr="008C0A3F">
        <w:rPr>
          <w:sz w:val="28"/>
          <w:szCs w:val="28"/>
        </w:rPr>
        <w:t xml:space="preserve"> городское поселение, деревня Новосергиевка, улица Героев Танкистов, земельный участок 29в</w:t>
      </w:r>
      <w:r w:rsidR="00675567" w:rsidRPr="00675567">
        <w:rPr>
          <w:sz w:val="28"/>
          <w:szCs w:val="28"/>
        </w:rPr>
        <w:t>»</w:t>
      </w:r>
      <w:r w:rsidR="0067556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8C0A3F" w:rsidRPr="008C0A3F">
              <w:rPr>
                <w:sz w:val="28"/>
                <w:szCs w:val="28"/>
              </w:rPr>
              <w:t>с Земельным Кодексом Российской Федерации (ст.39.5), с ч.3-1 ст.3, ст.4 Областного закона Ленинградской области от 17.08.2018 № 75- ОЗ «О бесплатном предоставлении гражданам, имеющим трех и более детей, земельных участков в собственность на территории Ленинградской области»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B34DB4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D75EDF" w:rsidRPr="00675350" w:rsidRDefault="00D75EDF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E5877" w:rsidRDefault="00EE5877" w:rsidP="003E7623">
      <w:r>
        <w:separator/>
      </w:r>
    </w:p>
  </w:endnote>
  <w:endnote w:type="continuationSeparator" w:id="0">
    <w:p w:rsidR="00EE5877" w:rsidRDefault="00EE587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E5877" w:rsidRDefault="00EE5877" w:rsidP="003E7623">
      <w:r>
        <w:separator/>
      </w:r>
    </w:p>
  </w:footnote>
  <w:footnote w:type="continuationSeparator" w:id="0">
    <w:p w:rsidR="00EE5877" w:rsidRDefault="00EE587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4E1"/>
    <w:rsid w:val="00135CBC"/>
    <w:rsid w:val="001367E5"/>
    <w:rsid w:val="001372AB"/>
    <w:rsid w:val="00137606"/>
    <w:rsid w:val="00137D67"/>
    <w:rsid w:val="00140150"/>
    <w:rsid w:val="00142894"/>
    <w:rsid w:val="00145873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5FA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1BE1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5567"/>
    <w:rsid w:val="00677041"/>
    <w:rsid w:val="00681191"/>
    <w:rsid w:val="0068159F"/>
    <w:rsid w:val="0068345B"/>
    <w:rsid w:val="00684273"/>
    <w:rsid w:val="006848B8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5D37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0A3F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6D97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EDF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8F5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5877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45BE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BF0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A815C-160C-4B41-9EE9-3C915853D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2025-10-01T09:29:00Z</dcterms:created>
  <dcterms:modified xsi:type="dcterms:W3CDTF">2025-10-01T09:29:00Z</dcterms:modified>
</cp:coreProperties>
</file>